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8" w:rsidRDefault="00CA23E8" w:rsidP="00CA23E8">
      <w:pPr>
        <w:jc w:val="right"/>
        <w:rPr>
          <w:rFonts w:asciiTheme="majorHAnsi" w:hAnsiTheme="majorHAnsi"/>
        </w:rPr>
      </w:pPr>
    </w:p>
    <w:p w:rsidR="00D058A3" w:rsidRPr="00EE5B43" w:rsidRDefault="004B70D2" w:rsidP="00D058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bookmarkStart w:id="0" w:name="_GoBack"/>
      <w:bookmarkEnd w:id="0"/>
      <w:r w:rsidR="00D058A3" w:rsidRPr="00EE5B43">
        <w:rPr>
          <w:b/>
          <w:sz w:val="28"/>
          <w:szCs w:val="28"/>
        </w:rPr>
        <w:t>POWIATOWY KONKURS MULTIMEDIALNY „ZASZALEJ Z MONIUSZKĄ. MONIUSZKO W TOKU”</w:t>
      </w:r>
    </w:p>
    <w:p w:rsidR="00D058A3" w:rsidRPr="00E831E8" w:rsidRDefault="00D058A3" w:rsidP="00D058A3">
      <w:pPr>
        <w:spacing w:line="276" w:lineRule="auto"/>
        <w:jc w:val="both"/>
        <w:rPr>
          <w:b/>
        </w:rPr>
      </w:pPr>
    </w:p>
    <w:p w:rsidR="005159C0" w:rsidRDefault="00D058A3" w:rsidP="005159C0">
      <w:pPr>
        <w:spacing w:line="276" w:lineRule="auto"/>
        <w:jc w:val="both"/>
        <w:rPr>
          <w:sz w:val="22"/>
          <w:szCs w:val="22"/>
        </w:rPr>
      </w:pPr>
      <w:r w:rsidRPr="00E831E8">
        <w:rPr>
          <w:b/>
        </w:rPr>
        <w:t>Konkurs „Zaszalej z Moniuszką. Moniuszko w toku” stanowi swoisty pomost między 200. rocznicą urodzin Stanisława Moniuszki a 15</w:t>
      </w:r>
      <w:r w:rsidR="0007528C">
        <w:rPr>
          <w:b/>
        </w:rPr>
        <w:t>0.</w:t>
      </w:r>
      <w:r w:rsidR="005159C0">
        <w:rPr>
          <w:b/>
        </w:rPr>
        <w:t xml:space="preserve"> rocznicą śmierci Kompozytora. P</w:t>
      </w:r>
      <w:r w:rsidR="0007528C">
        <w:rPr>
          <w:b/>
        </w:rPr>
        <w:t xml:space="preserve">rojekt ten zakłada </w:t>
      </w:r>
      <w:r w:rsidR="00F662B4">
        <w:rPr>
          <w:b/>
        </w:rPr>
        <w:t>kontynuację</w:t>
      </w:r>
      <w:r w:rsidR="005159C0">
        <w:rPr>
          <w:b/>
        </w:rPr>
        <w:t xml:space="preserve">, by na trwałe wpisać się w krwiobieg kultury. </w:t>
      </w:r>
    </w:p>
    <w:p w:rsidR="00FD7C86" w:rsidRDefault="00FD7C86" w:rsidP="005159C0">
      <w:pPr>
        <w:spacing w:line="276" w:lineRule="auto"/>
        <w:jc w:val="both"/>
        <w:rPr>
          <w:b/>
        </w:rPr>
      </w:pPr>
    </w:p>
    <w:p w:rsidR="00D058A3" w:rsidRPr="00FD7C86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FD7C86">
        <w:rPr>
          <w:b/>
        </w:rPr>
        <w:t>Cele konkursu:</w:t>
      </w:r>
    </w:p>
    <w:p w:rsidR="00D058A3" w:rsidRPr="00E831E8" w:rsidRDefault="00D058A3" w:rsidP="00D058A3">
      <w:pPr>
        <w:spacing w:line="276" w:lineRule="auto"/>
        <w:jc w:val="both"/>
      </w:pPr>
    </w:p>
    <w:p w:rsidR="00D058A3" w:rsidRDefault="00D058A3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 w:rsidRPr="00E831E8">
        <w:t xml:space="preserve">Kultywowanie i upowszechnianie wiedzy na temat  „Ojca opery narodowej” </w:t>
      </w:r>
    </w:p>
    <w:p w:rsidR="005159C0" w:rsidRPr="00E831E8" w:rsidRDefault="0055266A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>
        <w:t>Rewitalizowanie, poszerzanie perspektywy odbioru postaci Moniuszki</w:t>
      </w:r>
    </w:p>
    <w:p w:rsidR="00D058A3" w:rsidRPr="00E831E8" w:rsidRDefault="00D058A3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 w:rsidRPr="00E831E8">
        <w:rPr>
          <w:rFonts w:eastAsia="Lucida Sans Unicode"/>
          <w:color w:val="000000"/>
        </w:rPr>
        <w:t>Kształtowanie świadomości kulturalnej</w:t>
      </w:r>
      <w:r w:rsidRPr="00E831E8">
        <w:t xml:space="preserve">                                </w:t>
      </w:r>
    </w:p>
    <w:p w:rsidR="00D058A3" w:rsidRPr="00E831E8" w:rsidRDefault="00D058A3" w:rsidP="00D058A3">
      <w:pPr>
        <w:pStyle w:val="Akapitzlist"/>
        <w:numPr>
          <w:ilvl w:val="0"/>
          <w:numId w:val="10"/>
        </w:numPr>
        <w:spacing w:after="120" w:line="276" w:lineRule="auto"/>
        <w:ind w:left="1134" w:hanging="425"/>
        <w:jc w:val="both"/>
      </w:pPr>
      <w:r w:rsidRPr="00E831E8">
        <w:t>Prezentowanie pasji, talentów</w:t>
      </w:r>
      <w:r>
        <w:t xml:space="preserve"> i </w:t>
      </w:r>
      <w:r w:rsidRPr="00E831E8">
        <w:t xml:space="preserve"> umiejętności</w:t>
      </w:r>
      <w:r w:rsidR="0055266A">
        <w:t xml:space="preserve"> młodzieży szkolnej</w:t>
      </w:r>
    </w:p>
    <w:p w:rsidR="00D058A3" w:rsidRPr="00072396" w:rsidRDefault="00D058A3" w:rsidP="00D058A3">
      <w:pPr>
        <w:pStyle w:val="Akapitzlist"/>
        <w:numPr>
          <w:ilvl w:val="0"/>
          <w:numId w:val="10"/>
        </w:numPr>
        <w:spacing w:after="200" w:line="276" w:lineRule="auto"/>
        <w:ind w:left="1134" w:hanging="425"/>
        <w:jc w:val="both"/>
        <w:rPr>
          <w:color w:val="000000" w:themeColor="text1"/>
        </w:rPr>
      </w:pPr>
      <w:r w:rsidRPr="00072396">
        <w:rPr>
          <w:rFonts w:eastAsia="Lucida Sans Unicode"/>
          <w:color w:val="000000" w:themeColor="text1"/>
        </w:rPr>
        <w:t xml:space="preserve">Zachęcanie do podejmowania samodzielnych poszukiwań badawczych </w:t>
      </w:r>
    </w:p>
    <w:p w:rsidR="00D058A3" w:rsidRPr="00E831E8" w:rsidRDefault="00D058A3" w:rsidP="00D058A3">
      <w:pPr>
        <w:pStyle w:val="Akapitzlist"/>
        <w:numPr>
          <w:ilvl w:val="0"/>
          <w:numId w:val="10"/>
        </w:numPr>
        <w:spacing w:after="200" w:line="276" w:lineRule="auto"/>
        <w:ind w:left="1134" w:hanging="425"/>
        <w:jc w:val="both"/>
      </w:pPr>
      <w:r w:rsidRPr="00E831E8">
        <w:t xml:space="preserve">Pobudzanie do nietypowego, oryginalnego spojrzenia na postać istotną dla polskiej kultury </w:t>
      </w:r>
    </w:p>
    <w:p w:rsidR="00D058A3" w:rsidRPr="00072396" w:rsidRDefault="004D66E9" w:rsidP="00D058A3">
      <w:pPr>
        <w:pStyle w:val="Akapitzlist"/>
        <w:numPr>
          <w:ilvl w:val="0"/>
          <w:numId w:val="12"/>
        </w:numPr>
        <w:spacing w:after="200" w:line="276" w:lineRule="auto"/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Pobudzanie do aktywności kulturalnej poprzez wykorzystywanie</w:t>
      </w:r>
      <w:r w:rsidR="0055266A">
        <w:rPr>
          <w:color w:val="000000" w:themeColor="text1"/>
        </w:rPr>
        <w:t xml:space="preserve"> nowych</w:t>
      </w:r>
      <w:r>
        <w:rPr>
          <w:color w:val="000000" w:themeColor="text1"/>
        </w:rPr>
        <w:t xml:space="preserve"> technik medialnych</w:t>
      </w:r>
      <w:r w:rsidR="00D058A3" w:rsidRPr="00072396">
        <w:rPr>
          <w:color w:val="000000" w:themeColor="text1"/>
        </w:rPr>
        <w:t>: prezenta</w:t>
      </w:r>
      <w:r>
        <w:rPr>
          <w:color w:val="000000" w:themeColor="text1"/>
        </w:rPr>
        <w:t>cje, filmy, animacje</w:t>
      </w:r>
      <w:r w:rsidR="0055266A">
        <w:rPr>
          <w:color w:val="000000" w:themeColor="text1"/>
        </w:rPr>
        <w:t xml:space="preserve"> etc.</w:t>
      </w:r>
      <w:r w:rsidR="00D058A3" w:rsidRPr="00072396">
        <w:rPr>
          <w:color w:val="000000" w:themeColor="text1"/>
        </w:rPr>
        <w:t xml:space="preserve"> </w:t>
      </w:r>
    </w:p>
    <w:p w:rsidR="00D058A3" w:rsidRPr="00E831E8" w:rsidRDefault="00D058A3" w:rsidP="00D058A3">
      <w:pPr>
        <w:pStyle w:val="Akapitzlist"/>
        <w:spacing w:after="200" w:line="276" w:lineRule="auto"/>
        <w:jc w:val="both"/>
      </w:pPr>
    </w:p>
    <w:p w:rsidR="00D058A3" w:rsidRPr="00FD7C86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FD7C86">
        <w:rPr>
          <w:b/>
        </w:rPr>
        <w:t>Postanowienia konkursowe:</w:t>
      </w:r>
    </w:p>
    <w:p w:rsidR="00D058A3" w:rsidRPr="00E831E8" w:rsidRDefault="00D058A3" w:rsidP="00D058A3">
      <w:pPr>
        <w:pStyle w:val="Akapitzlist"/>
        <w:spacing w:line="276" w:lineRule="auto"/>
        <w:ind w:left="1080"/>
        <w:jc w:val="both"/>
        <w:rPr>
          <w:b/>
        </w:rPr>
      </w:pPr>
    </w:p>
    <w:p w:rsidR="00D058A3" w:rsidRPr="00E831E8" w:rsidRDefault="00D058A3" w:rsidP="00FD7C86">
      <w:pPr>
        <w:pStyle w:val="Akapitzlist"/>
        <w:numPr>
          <w:ilvl w:val="3"/>
          <w:numId w:val="15"/>
        </w:numPr>
        <w:spacing w:line="276" w:lineRule="auto"/>
        <w:ind w:left="1134" w:hanging="425"/>
        <w:jc w:val="both"/>
      </w:pPr>
      <w:r w:rsidRPr="00E831E8">
        <w:t>Kategorie prac:</w:t>
      </w:r>
    </w:p>
    <w:p w:rsidR="00D058A3" w:rsidRPr="00E831E8" w:rsidRDefault="00D058A3" w:rsidP="00D058A3">
      <w:pPr>
        <w:pStyle w:val="Akapitzlist"/>
        <w:spacing w:after="200" w:line="276" w:lineRule="auto"/>
        <w:ind w:left="1418"/>
        <w:jc w:val="both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 xml:space="preserve">a.)   </w:t>
      </w:r>
      <w:r w:rsidRPr="00E831E8">
        <w:rPr>
          <w:rFonts w:eastAsia="Lucida Sans Unicode"/>
          <w:b/>
          <w:color w:val="000000"/>
        </w:rPr>
        <w:t>prezentacja multimedialna z nagranym komentarzem Uczestnika</w:t>
      </w:r>
    </w:p>
    <w:p w:rsidR="00D058A3" w:rsidRPr="00E831E8" w:rsidRDefault="00D058A3" w:rsidP="00D058A3">
      <w:pPr>
        <w:pStyle w:val="Akapitzlist"/>
        <w:spacing w:after="200" w:line="276" w:lineRule="auto"/>
        <w:ind w:left="1418" w:hanging="2"/>
        <w:jc w:val="both"/>
      </w:pPr>
      <w:r w:rsidRPr="00E831E8">
        <w:t>Prezentacja multimedialna powinna być zapisana w formacie: .avi, .ppt, .flv, .mpg lub .pptx. Rekomendowane jest wykorzystanie utworów Stanisława Moniuszki</w:t>
      </w:r>
      <w:r>
        <w:t>.</w:t>
      </w:r>
    </w:p>
    <w:p w:rsidR="00D058A3" w:rsidRPr="00E831E8" w:rsidRDefault="00D058A3" w:rsidP="00D058A3">
      <w:pPr>
        <w:pStyle w:val="Akapitzlist"/>
        <w:spacing w:line="276" w:lineRule="auto"/>
        <w:ind w:left="1418"/>
        <w:jc w:val="both"/>
        <w:rPr>
          <w:b/>
        </w:rPr>
      </w:pPr>
      <w:r>
        <w:rPr>
          <w:rFonts w:eastAsia="Lucida Sans Unicode"/>
          <w:b/>
          <w:color w:val="000000"/>
        </w:rPr>
        <w:t xml:space="preserve">b.)   </w:t>
      </w:r>
      <w:r w:rsidRPr="00E831E8">
        <w:rPr>
          <w:rFonts w:eastAsia="Lucida Sans Unicode"/>
          <w:b/>
          <w:color w:val="000000"/>
        </w:rPr>
        <w:t xml:space="preserve">film w dowolnej technice i formie </w:t>
      </w:r>
    </w:p>
    <w:p w:rsidR="00D058A3" w:rsidRPr="00E831E8" w:rsidRDefault="00D058A3" w:rsidP="00D058A3">
      <w:pPr>
        <w:pStyle w:val="Akapitzlist"/>
        <w:spacing w:after="200" w:line="276" w:lineRule="auto"/>
        <w:ind w:left="1418" w:hanging="2"/>
        <w:jc w:val="both"/>
      </w:pPr>
      <w:r w:rsidRPr="00E831E8">
        <w:rPr>
          <w:rFonts w:eastAsia="Lucida Sans Unicode"/>
          <w:color w:val="000000"/>
        </w:rPr>
        <w:t xml:space="preserve">Film nie powinien trwać krócej niż 1 minutę i nie dłużej niż 4 minuty. </w:t>
      </w:r>
      <w:r w:rsidRPr="00E831E8">
        <w:t xml:space="preserve">Zaleca się, by skorzystać ze strony wetransfer.com w celu przesłania </w:t>
      </w:r>
      <w:r>
        <w:t>p</w:t>
      </w:r>
      <w:r w:rsidRPr="00E831E8">
        <w:t>rac konkursowych. Rekomendowane jest wykorzystanie utworów Stanisława Moniuszki</w:t>
      </w:r>
      <w:r>
        <w:t>.</w:t>
      </w:r>
    </w:p>
    <w:p w:rsidR="00D058A3" w:rsidRPr="00E831E8" w:rsidRDefault="00D058A3" w:rsidP="00D058A3">
      <w:pPr>
        <w:pStyle w:val="Akapitzlist"/>
        <w:spacing w:line="276" w:lineRule="auto"/>
        <w:ind w:left="1418" w:hanging="2"/>
        <w:jc w:val="both"/>
      </w:pPr>
    </w:p>
    <w:p w:rsidR="00D058A3" w:rsidRPr="00E831E8" w:rsidRDefault="00D058A3" w:rsidP="00D058A3">
      <w:pPr>
        <w:spacing w:line="276" w:lineRule="auto"/>
        <w:ind w:left="1440"/>
        <w:jc w:val="both"/>
        <w:rPr>
          <w:b/>
        </w:rPr>
      </w:pPr>
      <w:r>
        <w:rPr>
          <w:rFonts w:eastAsia="Lucida Sans Unicode"/>
          <w:b/>
          <w:color w:val="000000"/>
        </w:rPr>
        <w:t xml:space="preserve">c.)   </w:t>
      </w:r>
      <w:r w:rsidRPr="00E831E8">
        <w:rPr>
          <w:rFonts w:eastAsia="Lucida Sans Unicode"/>
          <w:b/>
          <w:color w:val="000000"/>
        </w:rPr>
        <w:t>animacja komputerowa w dowolnym programie</w:t>
      </w:r>
    </w:p>
    <w:p w:rsidR="00D058A3" w:rsidRPr="00142631" w:rsidRDefault="00D058A3" w:rsidP="00D058A3">
      <w:pPr>
        <w:pStyle w:val="Akapitzlist"/>
        <w:spacing w:after="200" w:line="276" w:lineRule="auto"/>
        <w:ind w:left="1418" w:hanging="2"/>
        <w:jc w:val="both"/>
      </w:pPr>
      <w:r w:rsidRPr="00E831E8">
        <w:t>Animacja nie powinna trwać krócej niż 1 minutę i nie dłużej niż 3 minuty. Rekomendowane jest wykorzystanie utworów Stanisława Moniuszki</w:t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</w:r>
      <w:r w:rsidRPr="00E831E8">
        <w:rPr>
          <w:rFonts w:eastAsia="Lucida Sans Unicode"/>
          <w:color w:val="000000"/>
        </w:rPr>
        <w:tab/>
        <w:t xml:space="preserve">                                 </w:t>
      </w:r>
      <w:r w:rsidRPr="00E831E8">
        <w:rPr>
          <w:rFonts w:eastAsia="Lucida Sans Unicode"/>
          <w:b/>
          <w:bCs/>
          <w:color w:val="000000"/>
        </w:rPr>
        <w:t>d.)</w:t>
      </w:r>
      <w:r>
        <w:rPr>
          <w:rFonts w:eastAsia="Lucida Sans Unicode"/>
          <w:color w:val="000000"/>
        </w:rPr>
        <w:t xml:space="preserve">   </w:t>
      </w:r>
      <w:r w:rsidRPr="00142631">
        <w:rPr>
          <w:rFonts w:eastAsia="Lucida Sans Unicode"/>
          <w:b/>
          <w:color w:val="000000"/>
        </w:rPr>
        <w:t xml:space="preserve">aranżacja utworu Stanisława Moniuszki </w:t>
      </w:r>
      <w:r w:rsidRPr="00142631">
        <w:rPr>
          <w:rFonts w:eastAsia="Lucida Sans Unicode"/>
          <w:color w:val="000000"/>
        </w:rPr>
        <w:tab/>
      </w:r>
      <w:r w:rsidRPr="00142631">
        <w:rPr>
          <w:rFonts w:eastAsia="Lucida Sans Unicode"/>
          <w:color w:val="000000"/>
        </w:rPr>
        <w:tab/>
      </w:r>
      <w:r w:rsidRPr="00142631">
        <w:rPr>
          <w:rFonts w:eastAsia="Lucida Sans Unicode"/>
          <w:color w:val="000000"/>
        </w:rPr>
        <w:tab/>
      </w:r>
      <w:r w:rsidRPr="00142631">
        <w:rPr>
          <w:rFonts w:eastAsia="Lucida Sans Unicode"/>
          <w:color w:val="000000"/>
        </w:rPr>
        <w:tab/>
        <w:t xml:space="preserve">                </w:t>
      </w:r>
      <w:r w:rsidR="00D33A4D" w:rsidRPr="00142631">
        <w:rPr>
          <w:rFonts w:eastAsia="Lucida Sans Unicode"/>
          <w:color w:val="000000"/>
        </w:rPr>
        <w:t>Przez pojęcie</w:t>
      </w:r>
      <w:r w:rsidRPr="00142631">
        <w:rPr>
          <w:rFonts w:eastAsia="Lucida Sans Unicode"/>
          <w:color w:val="000000"/>
        </w:rPr>
        <w:t xml:space="preserve"> ”aranżacja” rozu</w:t>
      </w:r>
      <w:r w:rsidR="00D33A4D" w:rsidRPr="00142631">
        <w:rPr>
          <w:rFonts w:eastAsia="Lucida Sans Unicode"/>
          <w:color w:val="000000"/>
        </w:rPr>
        <w:t xml:space="preserve">mie się tutaj szeroko interpretowane </w:t>
      </w:r>
      <w:r w:rsidRPr="00142631">
        <w:rPr>
          <w:rFonts w:eastAsia="Lucida Sans Unicode"/>
          <w:color w:val="000000"/>
        </w:rPr>
        <w:t xml:space="preserve">przekształcenie oryginalnego utworu Kompozytora. Twórczej rewizji poddane mogą zostać następujące kompozycje: 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 xml:space="preserve">- „Chochlik” 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 xml:space="preserve">- „Groźna dziewczyna” 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>- „Złota rybka”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lastRenderedPageBreak/>
        <w:t xml:space="preserve">- „Grajek”, 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>- „Morel”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 xml:space="preserve">- „Pieśń wieczorna” 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  <w:rPr>
          <w:b/>
        </w:rPr>
      </w:pPr>
      <w:r w:rsidRPr="00142631">
        <w:t>- ,,Dumka”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</w:pPr>
      <w:r w:rsidRPr="00142631">
        <w:t>- „Wujciu drogi”</w:t>
      </w:r>
      <w:r w:rsidRPr="00142631">
        <w:rPr>
          <w:rFonts w:eastAsia="Lucida Sans Unicode"/>
          <w:color w:val="000000"/>
        </w:rPr>
        <w:t xml:space="preserve"> (</w:t>
      </w:r>
      <w:r w:rsidRPr="00142631">
        <w:t xml:space="preserve">Duet z opery „Hrabina”) 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</w:pPr>
      <w:r w:rsidRPr="00142631">
        <w:t>- „Zbudzić się z ułudnych snów”</w:t>
      </w:r>
      <w:r w:rsidRPr="00142631">
        <w:rPr>
          <w:b/>
          <w:sz w:val="20"/>
          <w:szCs w:val="20"/>
        </w:rPr>
        <w:t xml:space="preserve"> </w:t>
      </w:r>
      <w:r w:rsidRPr="00142631">
        <w:t xml:space="preserve"> (Aria z opery „Hrabina”) 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</w:pPr>
    </w:p>
    <w:p w:rsidR="00494603" w:rsidRPr="00494603" w:rsidRDefault="00494603" w:rsidP="0049460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b/>
          <w:color w:val="000000"/>
        </w:rPr>
      </w:pPr>
    </w:p>
    <w:p w:rsidR="00D058A3" w:rsidRPr="00494603" w:rsidRDefault="00D058A3" w:rsidP="00494603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bCs/>
          <w:color w:val="000000"/>
        </w:rPr>
      </w:pPr>
      <w:r w:rsidRPr="00494603">
        <w:rPr>
          <w:rFonts w:eastAsia="Lucida Sans Unicode"/>
          <w:color w:val="000000"/>
        </w:rPr>
        <w:t>Każdy uczestnik konkursu może nadesłać maksymalnie 1 pracę z każdej kategorii.</w:t>
      </w:r>
    </w:p>
    <w:p w:rsidR="00D058A3" w:rsidRPr="00142631" w:rsidRDefault="00D058A3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 w:rsidRPr="00142631">
        <w:t>Praca konkursowa powinna zawierać opis źródła, z którego korzystano.</w:t>
      </w:r>
      <w:r w:rsidRPr="00142631">
        <w:rPr>
          <w:rFonts w:eastAsia="Lucida Sans Unicode"/>
        </w:rPr>
        <w:t xml:space="preserve">     </w:t>
      </w:r>
    </w:p>
    <w:p w:rsidR="00D058A3" w:rsidRPr="00E831E8" w:rsidRDefault="00D058A3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 w:rsidRPr="00142631">
        <w:t>Praca powinna być nazwana w</w:t>
      </w:r>
      <w:r w:rsidRPr="00E831E8">
        <w:t xml:space="preserve"> formacie kolejno: KONKURS, imię i nazwisko</w:t>
      </w:r>
      <w:r w:rsidR="00142631">
        <w:t xml:space="preserve"> uczestnika</w:t>
      </w:r>
      <w:r w:rsidRPr="00E831E8">
        <w:t>,</w:t>
      </w:r>
      <w:r w:rsidR="00142631">
        <w:t xml:space="preserve"> </w:t>
      </w:r>
      <w:r w:rsidRPr="00E831E8">
        <w:t>kategoria pracy (np.</w:t>
      </w:r>
      <w:r>
        <w:t>:</w:t>
      </w:r>
      <w:r w:rsidRPr="00E831E8">
        <w:t xml:space="preserve"> KONKURS - Jan Kowalski</w:t>
      </w:r>
      <w:r w:rsidR="007C61DB">
        <w:t xml:space="preserve"> </w:t>
      </w:r>
      <w:r w:rsidR="00CD3121">
        <w:t>–</w:t>
      </w:r>
      <w:r w:rsidRPr="00E831E8">
        <w:t xml:space="preserve"> Film</w:t>
      </w:r>
      <w:r w:rsidR="002F4652">
        <w:t>,  SP</w:t>
      </w:r>
      <w:r w:rsidRPr="00E831E8">
        <w:t>)</w:t>
      </w:r>
    </w:p>
    <w:p w:rsidR="00D058A3" w:rsidRPr="00E831E8" w:rsidRDefault="00D058A3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 w:rsidRPr="00E831E8">
        <w:rPr>
          <w:rFonts w:eastAsia="Lucida Sans Unicode"/>
          <w:color w:val="000000"/>
        </w:rPr>
        <w:t xml:space="preserve">Komisja konkursowa zwracać będzie uwagę na: tematykę podjętą w pracy, oryginalność ujęcia tematu, walory artystyczne, autorefleksję, jakość techniczną przygotowanej </w:t>
      </w:r>
      <w:r>
        <w:rPr>
          <w:rFonts w:eastAsia="Lucida Sans Unicode"/>
          <w:color w:val="000000"/>
        </w:rPr>
        <w:t>p</w:t>
      </w:r>
      <w:r w:rsidRPr="00E831E8">
        <w:rPr>
          <w:rFonts w:eastAsia="Lucida Sans Unicode"/>
          <w:color w:val="000000"/>
        </w:rPr>
        <w:t>racy konkursowej</w:t>
      </w:r>
      <w:r w:rsidR="00354B48">
        <w:rPr>
          <w:rFonts w:eastAsia="Lucida Sans Unicode"/>
          <w:color w:val="000000"/>
        </w:rPr>
        <w:t>.</w:t>
      </w:r>
      <w:r w:rsidRPr="00E831E8">
        <w:rPr>
          <w:rFonts w:eastAsia="Lucida Sans Unicode"/>
          <w:color w:val="000000"/>
        </w:rPr>
        <w:t xml:space="preserve"> </w:t>
      </w:r>
    </w:p>
    <w:p w:rsidR="00D058A3" w:rsidRPr="00E831E8" w:rsidRDefault="00D058A3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 w:rsidRPr="00E831E8">
        <w:t xml:space="preserve">Prace oceniane będą w trzech kategoriach wiekowych: 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>uczniowie klas IV-VI szkół podstawowych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>uczniowie klas VII –VIII szkół podstawowych</w:t>
      </w:r>
    </w:p>
    <w:p w:rsidR="00D058A3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>uczniowie szkół średnich</w:t>
      </w:r>
      <w:r w:rsidR="00354B48">
        <w:t>.</w:t>
      </w:r>
      <w:r w:rsidRPr="00E831E8">
        <w:t xml:space="preserve">  </w:t>
      </w:r>
    </w:p>
    <w:p w:rsidR="00D058A3" w:rsidRPr="00E831E8" w:rsidRDefault="00D058A3" w:rsidP="00D058A3">
      <w:pPr>
        <w:pStyle w:val="Akapitzlist"/>
        <w:spacing w:line="276" w:lineRule="auto"/>
        <w:ind w:left="1701"/>
        <w:jc w:val="both"/>
      </w:pPr>
    </w:p>
    <w:p w:rsidR="00D058A3" w:rsidRPr="003540C0" w:rsidRDefault="00D058A3" w:rsidP="00FD7C86">
      <w:pPr>
        <w:pStyle w:val="Akapitzlist"/>
        <w:numPr>
          <w:ilvl w:val="3"/>
          <w:numId w:val="15"/>
        </w:numPr>
        <w:spacing w:after="120" w:line="276" w:lineRule="auto"/>
        <w:ind w:left="1134" w:hanging="425"/>
        <w:jc w:val="both"/>
        <w:rPr>
          <w:color w:val="FF0000"/>
          <w:u w:val="single"/>
        </w:rPr>
      </w:pPr>
      <w:r>
        <w:t>Jury konkursu złożone będzie z</w:t>
      </w:r>
      <w:r w:rsidR="00310BC2" w:rsidRPr="00310BC2">
        <w:t xml:space="preserve"> </w:t>
      </w:r>
      <w:r w:rsidR="00310BC2">
        <w:t>profesorów Uniwersytetu Muzycznego,</w:t>
      </w:r>
      <w:r>
        <w:t xml:space="preserve"> pedagogó</w:t>
      </w:r>
      <w:r w:rsidR="00310BC2">
        <w:t>w przedmiotów artystycznych oraz</w:t>
      </w:r>
      <w:r>
        <w:t xml:space="preserve"> animatorów kultury.</w:t>
      </w:r>
      <w:r w:rsidR="00310BC2">
        <w:t xml:space="preserve"> W obradach uczestniczyć będzie Gość specjalny Elżbieta Janowska-Moniuszko, praprawnuczka Kompozytora.</w:t>
      </w:r>
    </w:p>
    <w:p w:rsidR="00D058A3" w:rsidRPr="00E831E8" w:rsidRDefault="00D058A3" w:rsidP="00D058A3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</w:pPr>
      <w:r>
        <w:t>Organizator i Jury zastrzega sobie prawo do nieprzyznania nagród w poszczególnych kategoriach oraz wyróżnień w przypadku, jeśli żadna praca konkursowa nie spełni warunków konkursu lub w ocenie Jury żadna praca konkursowa nie spełni kryteriów wskazanych w regulaminie. Zastrzega się również prawo do innego podziału nagród niż określony powyżej, a także do dodatkowego nagrodzenia uczestników konkursu.</w:t>
      </w:r>
    </w:p>
    <w:p w:rsidR="00D058A3" w:rsidRPr="00E831E8" w:rsidRDefault="00D058A3" w:rsidP="00D058A3">
      <w:pPr>
        <w:spacing w:line="276" w:lineRule="auto"/>
        <w:jc w:val="both"/>
      </w:pPr>
      <w:r w:rsidRPr="00E831E8">
        <w:t xml:space="preserve">     </w:t>
      </w:r>
    </w:p>
    <w:p w:rsidR="00D058A3" w:rsidRPr="00E831E8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E831E8">
        <w:rPr>
          <w:b/>
        </w:rPr>
        <w:t>Zgłoszenia</w:t>
      </w:r>
    </w:p>
    <w:p w:rsidR="00D058A3" w:rsidRPr="00E831E8" w:rsidRDefault="00D058A3" w:rsidP="00D058A3">
      <w:pPr>
        <w:spacing w:line="276" w:lineRule="auto"/>
        <w:jc w:val="both"/>
        <w:rPr>
          <w:rFonts w:eastAsia="Calibri"/>
        </w:rPr>
      </w:pPr>
    </w:p>
    <w:p w:rsidR="00F02210" w:rsidRPr="00A77E08" w:rsidRDefault="00F02210" w:rsidP="00F02210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b/>
        </w:rPr>
      </w:pPr>
      <w:r w:rsidRPr="00A77E08">
        <w:rPr>
          <w:rFonts w:eastAsia="Calibri"/>
        </w:rPr>
        <w:t xml:space="preserve">Ostateczny termin nadesłania zgłoszeń  upływa dnia </w:t>
      </w:r>
      <w:r w:rsidRPr="00F02210">
        <w:rPr>
          <w:rFonts w:eastAsia="Calibri"/>
          <w:u w:val="single"/>
        </w:rPr>
        <w:t>12 czerwca 2022 r</w:t>
      </w:r>
      <w:r w:rsidRPr="00A77E08">
        <w:rPr>
          <w:rFonts w:eastAsia="Calibri"/>
        </w:rPr>
        <w:t>.</w:t>
      </w:r>
    </w:p>
    <w:p w:rsidR="00F02210" w:rsidRPr="00A77E08" w:rsidRDefault="00F02210" w:rsidP="00F02210">
      <w:pPr>
        <w:pStyle w:val="Akapitzlist"/>
        <w:numPr>
          <w:ilvl w:val="0"/>
          <w:numId w:val="8"/>
        </w:numPr>
        <w:tabs>
          <w:tab w:val="center" w:pos="4536"/>
        </w:tabs>
        <w:spacing w:line="276" w:lineRule="auto"/>
        <w:ind w:left="1134" w:hanging="425"/>
        <w:jc w:val="both"/>
      </w:pPr>
      <w:r w:rsidRPr="00A77E08">
        <w:t xml:space="preserve">Nauczyciel wypełnia karty konkursowe (zgłoszeniowe), kwalifikując w ten sposób kandydatów do KONKURS ZASZALEJ Z MONIUSZKĄ. </w:t>
      </w:r>
    </w:p>
    <w:p w:rsidR="00F02210" w:rsidRPr="00A77E08" w:rsidRDefault="00F02210" w:rsidP="00F02210">
      <w:pPr>
        <w:pStyle w:val="Akapitzlist"/>
        <w:numPr>
          <w:ilvl w:val="0"/>
          <w:numId w:val="8"/>
        </w:numPr>
        <w:spacing w:line="276" w:lineRule="auto"/>
        <w:ind w:left="1495"/>
        <w:jc w:val="both"/>
      </w:pPr>
      <w:r w:rsidRPr="00A77E08">
        <w:t xml:space="preserve"> P</w:t>
      </w:r>
      <w:r>
        <w:t>race</w:t>
      </w:r>
      <w:r w:rsidRPr="00A77E08">
        <w:t xml:space="preserve">  należy wysłać</w:t>
      </w:r>
      <w:r>
        <w:t xml:space="preserve"> z dopiskiem KONKURS ZASZALEJ Z MONIUSZKĄ (SZKOŁA OGÓLNOKSZTAŁCĄCA)</w:t>
      </w:r>
      <w:r w:rsidRPr="00A77E08">
        <w:t xml:space="preserve"> na adres: </w:t>
      </w:r>
    </w:p>
    <w:p w:rsidR="00F02210" w:rsidRPr="00A77E08" w:rsidRDefault="00F02210" w:rsidP="00F02210">
      <w:pPr>
        <w:spacing w:line="276" w:lineRule="auto"/>
        <w:ind w:left="1134"/>
        <w:jc w:val="both"/>
      </w:pPr>
      <w:r w:rsidRPr="00A77E08">
        <w:rPr>
          <w:color w:val="5F6368"/>
          <w:spacing w:val="3"/>
          <w:shd w:val="clear" w:color="auto" w:fill="FFFFFF"/>
        </w:rPr>
        <w:t>monika.jazownik@gmail.com</w:t>
      </w:r>
    </w:p>
    <w:p w:rsidR="00F02210" w:rsidRPr="00A77E08" w:rsidRDefault="00F02210" w:rsidP="00F02210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495"/>
        <w:jc w:val="both"/>
      </w:pPr>
      <w:r w:rsidRPr="00A77E08">
        <w:t>Należy dołączyć również pisemną zgodę rodziców lub opiekunów.</w:t>
      </w:r>
    </w:p>
    <w:p w:rsidR="00F02210" w:rsidRPr="000D274A" w:rsidRDefault="00F02210" w:rsidP="00F02210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  <w:rPr>
          <w:u w:val="single"/>
        </w:rPr>
      </w:pPr>
      <w:r w:rsidRPr="00A77E08">
        <w:t>Wyniki zamieszczone będą na stronie internetowej Szkoły Podstawowej im. Małego Powstańca</w:t>
      </w:r>
      <w:r>
        <w:t xml:space="preserve"> do </w:t>
      </w:r>
      <w:r w:rsidRPr="000D274A">
        <w:rPr>
          <w:u w:val="single"/>
        </w:rPr>
        <w:t>17 czerwca 2022 r.</w:t>
      </w:r>
    </w:p>
    <w:p w:rsidR="007C61DB" w:rsidRPr="00A77E08" w:rsidRDefault="007C61DB" w:rsidP="00F02210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</w:pPr>
      <w:r>
        <w:lastRenderedPageBreak/>
        <w:t xml:space="preserve">Uroczyste rozdanie nagród odbędzie się </w:t>
      </w:r>
      <w:r w:rsidRPr="000D274A">
        <w:rPr>
          <w:u w:val="single"/>
        </w:rPr>
        <w:t>22.06.2022</w:t>
      </w:r>
      <w:r>
        <w:t xml:space="preserve"> </w:t>
      </w:r>
      <w:r w:rsidR="00310BC2">
        <w:t>o godzinie 10.00</w:t>
      </w:r>
      <w:r>
        <w:t xml:space="preserve"> w Młodzieżowym Domu Kultury „Muranów” im. C. K. Norwida przy ulicy Stawki 10 w Warszawie</w:t>
      </w:r>
    </w:p>
    <w:p w:rsidR="00F02210" w:rsidRPr="00E831E8" w:rsidRDefault="00F02210" w:rsidP="00F02210">
      <w:pPr>
        <w:pStyle w:val="Akapitzlist"/>
        <w:spacing w:line="276" w:lineRule="auto"/>
        <w:ind w:left="1080"/>
        <w:jc w:val="both"/>
      </w:pPr>
    </w:p>
    <w:p w:rsidR="00F02210" w:rsidRPr="00EE5B43" w:rsidRDefault="00F02210" w:rsidP="00F02210">
      <w:pPr>
        <w:pStyle w:val="Akapitzlist"/>
        <w:spacing w:line="276" w:lineRule="auto"/>
        <w:ind w:left="1080"/>
        <w:jc w:val="both"/>
        <w:rPr>
          <w:b/>
        </w:rPr>
      </w:pPr>
    </w:p>
    <w:p w:rsidR="00F02210" w:rsidRPr="00EE5B43" w:rsidRDefault="00F02210" w:rsidP="00F02210">
      <w:pPr>
        <w:spacing w:line="276" w:lineRule="auto"/>
        <w:ind w:left="360"/>
        <w:jc w:val="both"/>
        <w:rPr>
          <w:b/>
        </w:rPr>
      </w:pPr>
    </w:p>
    <w:p w:rsidR="00FD7C86" w:rsidRPr="00E831E8" w:rsidRDefault="00FD7C86" w:rsidP="00FD7C86">
      <w:pPr>
        <w:spacing w:line="276" w:lineRule="auto"/>
        <w:ind w:left="1134"/>
        <w:jc w:val="both"/>
      </w:pPr>
    </w:p>
    <w:p w:rsidR="00D058A3" w:rsidRDefault="00D058A3" w:rsidP="00D058A3">
      <w:pPr>
        <w:pStyle w:val="Akapitzlist"/>
        <w:spacing w:line="276" w:lineRule="auto"/>
        <w:ind w:left="1080"/>
        <w:jc w:val="both"/>
        <w:rPr>
          <w:b/>
        </w:rPr>
      </w:pPr>
    </w:p>
    <w:p w:rsidR="00D058A3" w:rsidRPr="00EE5B43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EE5B43">
        <w:rPr>
          <w:b/>
        </w:rPr>
        <w:t>Postanowienia końcowe</w:t>
      </w:r>
    </w:p>
    <w:p w:rsidR="00D058A3" w:rsidRPr="00E831E8" w:rsidRDefault="00D058A3" w:rsidP="00D058A3">
      <w:pPr>
        <w:spacing w:line="276" w:lineRule="auto"/>
        <w:jc w:val="both"/>
      </w:pP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 xml:space="preserve">Uczestnictwo w Konkursie oznacza wyrażenie zgody na warunki niniejszego </w:t>
      </w:r>
      <w:r>
        <w:t>r</w:t>
      </w:r>
      <w:r w:rsidRPr="00E831E8">
        <w:t>egulaminu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 xml:space="preserve">Decyzja </w:t>
      </w:r>
      <w:r>
        <w:t xml:space="preserve">Jury </w:t>
      </w:r>
      <w:r w:rsidRPr="00E831E8">
        <w:t xml:space="preserve">jest </w:t>
      </w:r>
      <w:r>
        <w:t>niepodważalna i ostateczna.</w:t>
      </w:r>
    </w:p>
    <w:p w:rsidR="00D058A3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>Wybrane prace uczestników Konkursu będą publikowane/fotografowane</w:t>
      </w:r>
      <w:r>
        <w:t>.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>
        <w:t>Laureaci konkursu otrzymują dyplomy wyróżnienia i nag</w:t>
      </w:r>
      <w:r w:rsidR="001358DC">
        <w:t>r</w:t>
      </w:r>
      <w:r>
        <w:t>ody rzeczowe.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>Organizator nie odpowiada za brak możliwości odczytu danych, jeśli przesłany plik zawiera błędy techniczne</w:t>
      </w:r>
      <w:r>
        <w:t>.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 xml:space="preserve">Organizator nie zwraca nadesłanych </w:t>
      </w:r>
      <w:r>
        <w:t>p</w:t>
      </w:r>
      <w:r w:rsidRPr="00E831E8">
        <w:t xml:space="preserve">rac </w:t>
      </w:r>
      <w:r>
        <w:t>k</w:t>
      </w:r>
      <w:r w:rsidRPr="00E831E8">
        <w:t>onkursowych</w:t>
      </w:r>
      <w:r>
        <w:t>.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 xml:space="preserve">Przystąpienie do Konkursu jest równoznaczne z oświadczeniem, że uczestnik: 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 xml:space="preserve">posiada pełnię praw autorskich do filmu, prezentacji, animacji, jak również, że </w:t>
      </w:r>
      <w:r>
        <w:t>p</w:t>
      </w:r>
      <w:r w:rsidRPr="00E831E8">
        <w:t>raca konkursowa nie narusza praw osób trzecich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 xml:space="preserve">wyraża zgodę na rozpowszechnianie materiałów promocyjnych na potrzeby związane z realizacją </w:t>
      </w:r>
      <w:r>
        <w:t>k</w:t>
      </w:r>
      <w:r w:rsidRPr="00E831E8">
        <w:t xml:space="preserve">onkursu, w tym publikacji tych materiałów w </w:t>
      </w:r>
      <w:r w:rsidR="001358DC">
        <w:t>I</w:t>
      </w:r>
      <w:r w:rsidRPr="00E831E8">
        <w:t>nternecie i drukach promocyjnych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 xml:space="preserve">wyraża zgodę na promocję działalności Szkoły </w:t>
      </w:r>
      <w:r>
        <w:t xml:space="preserve">Podstawowej </w:t>
      </w:r>
      <w:r w:rsidRPr="00E831E8">
        <w:t>nr 32</w:t>
      </w:r>
      <w:r>
        <w:t xml:space="preserve"> w Warszawie</w:t>
      </w:r>
      <w:r w:rsidR="00354B48">
        <w:t>.</w:t>
      </w:r>
      <w:r>
        <w:t xml:space="preserve"> </w:t>
      </w:r>
    </w:p>
    <w:p w:rsidR="00DE052D" w:rsidRPr="00DE052D" w:rsidRDefault="00D058A3" w:rsidP="00F02210">
      <w:pPr>
        <w:pStyle w:val="Akapitzlist"/>
        <w:numPr>
          <w:ilvl w:val="0"/>
          <w:numId w:val="14"/>
        </w:numPr>
      </w:pPr>
      <w:r w:rsidRPr="00E831E8">
        <w:t xml:space="preserve">Administratorem </w:t>
      </w:r>
      <w:r>
        <w:t>d</w:t>
      </w:r>
      <w:r w:rsidRPr="00E831E8">
        <w:t xml:space="preserve">anych </w:t>
      </w:r>
      <w:r>
        <w:t>o</w:t>
      </w:r>
      <w:r w:rsidRPr="00E831E8">
        <w:t>sobowych jest Szkoła Podstawowa nr 32  z Oddziałami Integracyjnymi im. M</w:t>
      </w:r>
      <w:r w:rsidR="00DE052D">
        <w:t xml:space="preserve">ałego Powstańca z siedzibą w Warszawie przy </w:t>
      </w:r>
      <w:r w:rsidR="00DE052D" w:rsidRPr="00DE052D">
        <w:t xml:space="preserve">ul. D. B. </w:t>
      </w:r>
      <w:r w:rsidR="00DE052D" w:rsidRPr="00F02210">
        <w:rPr>
          <w:iCs/>
        </w:rPr>
        <w:t>Meiselsa</w:t>
      </w:r>
      <w:r w:rsidR="00DE052D" w:rsidRPr="00DE052D">
        <w:t xml:space="preserve"> </w:t>
      </w:r>
      <w:r w:rsidR="00DE052D">
        <w:t>1 (</w:t>
      </w:r>
      <w:r w:rsidR="00DE052D" w:rsidRPr="00DE052D">
        <w:t>telefon: 22 831 08 23</w:t>
      </w:r>
      <w:r w:rsidR="00DE052D">
        <w:t>)</w:t>
      </w:r>
      <w:r w:rsidR="00DE052D" w:rsidRPr="00DE052D">
        <w:t>.</w:t>
      </w:r>
    </w:p>
    <w:p w:rsidR="00DE052D" w:rsidRPr="00DE052D" w:rsidRDefault="004B70D2" w:rsidP="00DE052D">
      <w:hyperlink r:id="rId6" w:history="1">
        <w:r w:rsidR="00DE052D" w:rsidRPr="00DE052D">
          <w:rPr>
            <w:color w:val="0000FF"/>
            <w:u w:val="single"/>
          </w:rPr>
          <w:br/>
        </w:r>
      </w:hyperlink>
    </w:p>
    <w:p w:rsidR="00D058A3" w:rsidRPr="00E831E8" w:rsidRDefault="00D058A3" w:rsidP="00FD7C86">
      <w:pPr>
        <w:pStyle w:val="Akapitzlist"/>
        <w:spacing w:after="120" w:line="276" w:lineRule="auto"/>
        <w:ind w:left="1134"/>
        <w:jc w:val="both"/>
      </w:pPr>
    </w:p>
    <w:p w:rsidR="00CA23E8" w:rsidRDefault="00CA23E8" w:rsidP="00CA23E8">
      <w:pPr>
        <w:jc w:val="both"/>
      </w:pPr>
    </w:p>
    <w:p w:rsidR="00CA23E8" w:rsidRDefault="00CA23E8" w:rsidP="00CA23E8">
      <w:pPr>
        <w:jc w:val="both"/>
      </w:pPr>
    </w:p>
    <w:p w:rsidR="00CA23E8" w:rsidRDefault="00CA23E8" w:rsidP="00CA23E8"/>
    <w:p w:rsidR="005F38B7" w:rsidRDefault="005F38B7"/>
    <w:sectPr w:rsidR="005F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84E"/>
    <w:multiLevelType w:val="hybridMultilevel"/>
    <w:tmpl w:val="6CD49712"/>
    <w:lvl w:ilvl="0" w:tplc="A992C912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B070793"/>
    <w:multiLevelType w:val="hybridMultilevel"/>
    <w:tmpl w:val="F3A80B40"/>
    <w:lvl w:ilvl="0" w:tplc="801AE514">
      <w:start w:val="2"/>
      <w:numFmt w:val="lowerLetter"/>
      <w:lvlText w:val="%1."/>
      <w:lvlJc w:val="left"/>
      <w:pPr>
        <w:ind w:left="1800" w:hanging="360"/>
      </w:pPr>
      <w:rPr>
        <w:rFonts w:eastAsia="Lucida Sans Unicode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9E7A6C"/>
    <w:multiLevelType w:val="hybridMultilevel"/>
    <w:tmpl w:val="88849FC4"/>
    <w:lvl w:ilvl="0" w:tplc="B5BA19F4">
      <w:start w:val="1"/>
      <w:numFmt w:val="bullet"/>
      <w:lvlText w:val="̶"/>
      <w:lvlJc w:val="left"/>
      <w:pPr>
        <w:ind w:left="3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61094">
      <w:start w:val="1"/>
      <w:numFmt w:val="bullet"/>
      <w:lvlText w:val="̶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7FFE"/>
    <w:multiLevelType w:val="hybridMultilevel"/>
    <w:tmpl w:val="F6E8BFC2"/>
    <w:lvl w:ilvl="0" w:tplc="0164D8C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7D09"/>
    <w:multiLevelType w:val="hybridMultilevel"/>
    <w:tmpl w:val="5B5AEA70"/>
    <w:lvl w:ilvl="0" w:tplc="02DAE4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0227B8">
      <w:start w:val="1"/>
      <w:numFmt w:val="decimal"/>
      <w:lvlText w:val="%4."/>
      <w:lvlJc w:val="left"/>
      <w:pPr>
        <w:ind w:left="2880" w:hanging="360"/>
      </w:pPr>
      <w:rPr>
        <w:rFonts w:asciiTheme="majorHAnsi" w:eastAsia="Times New Roman" w:hAnsiTheme="majorHAnsi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86810"/>
    <w:multiLevelType w:val="hybridMultilevel"/>
    <w:tmpl w:val="036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B92"/>
    <w:multiLevelType w:val="hybridMultilevel"/>
    <w:tmpl w:val="8E549D72"/>
    <w:lvl w:ilvl="0" w:tplc="6590E682">
      <w:start w:val="7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6ABB"/>
    <w:multiLevelType w:val="hybridMultilevel"/>
    <w:tmpl w:val="3DF07F34"/>
    <w:lvl w:ilvl="0" w:tplc="9E6AA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F892F0">
      <w:start w:val="1"/>
      <w:numFmt w:val="decimal"/>
      <w:lvlText w:val="%4."/>
      <w:lvlJc w:val="left"/>
      <w:pPr>
        <w:ind w:left="1069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03AF2"/>
    <w:multiLevelType w:val="hybridMultilevel"/>
    <w:tmpl w:val="31D4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122C7"/>
    <w:multiLevelType w:val="hybridMultilevel"/>
    <w:tmpl w:val="29E81DC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AF"/>
    <w:rsid w:val="0007528C"/>
    <w:rsid w:val="000D274A"/>
    <w:rsid w:val="000E18AF"/>
    <w:rsid w:val="001358DC"/>
    <w:rsid w:val="0013748C"/>
    <w:rsid w:val="00142631"/>
    <w:rsid w:val="002F4652"/>
    <w:rsid w:val="00310BC2"/>
    <w:rsid w:val="00354B48"/>
    <w:rsid w:val="00494603"/>
    <w:rsid w:val="004B70D2"/>
    <w:rsid w:val="004D66E9"/>
    <w:rsid w:val="005159C0"/>
    <w:rsid w:val="0055266A"/>
    <w:rsid w:val="005C5404"/>
    <w:rsid w:val="005F38B7"/>
    <w:rsid w:val="007C61DB"/>
    <w:rsid w:val="008A3B9C"/>
    <w:rsid w:val="00941972"/>
    <w:rsid w:val="00BC60DC"/>
    <w:rsid w:val="00CA23E8"/>
    <w:rsid w:val="00CD3121"/>
    <w:rsid w:val="00D058A3"/>
    <w:rsid w:val="00D33A4D"/>
    <w:rsid w:val="00DE052D"/>
    <w:rsid w:val="00F02210"/>
    <w:rsid w:val="00F662B4"/>
    <w:rsid w:val="00FD3A0C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05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0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6warszawa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24</cp:revision>
  <cp:lastPrinted>2022-05-03T11:54:00Z</cp:lastPrinted>
  <dcterms:created xsi:type="dcterms:W3CDTF">2021-03-15T09:38:00Z</dcterms:created>
  <dcterms:modified xsi:type="dcterms:W3CDTF">2022-05-09T09:48:00Z</dcterms:modified>
</cp:coreProperties>
</file>